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D67" w:rsidRDefault="000D1D67" w:rsidP="000D1D6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. ТЕХНИЧЕСКОЕ ЗАДАНИЕ</w:t>
      </w:r>
    </w:p>
    <w:p w:rsidR="000D1D67" w:rsidRPr="009549AA" w:rsidRDefault="000D1D67" w:rsidP="000D1D6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9A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9549AA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 w:cs="Times New Roman"/>
          <w:sz w:val="24"/>
          <w:szCs w:val="24"/>
          <w:lang w:eastAsia="ar-SA"/>
        </w:rPr>
        <w:t>хозяйственного инвентаря дл</w:t>
      </w:r>
      <w:r>
        <w:rPr>
          <w:rFonts w:ascii="Times New Roman" w:hAnsi="Times New Roman" w:cs="Times New Roman"/>
          <w:sz w:val="24"/>
          <w:szCs w:val="24"/>
        </w:rPr>
        <w:t>я нужд ООО «Медсервис».</w:t>
      </w:r>
    </w:p>
    <w:p w:rsidR="000D1D67" w:rsidRPr="009549AA" w:rsidRDefault="000D1D67" w:rsidP="000D1D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9AA">
        <w:rPr>
          <w:rFonts w:ascii="Times New Roman" w:hAnsi="Times New Roman" w:cs="Times New Roman"/>
          <w:b/>
          <w:sz w:val="24"/>
          <w:szCs w:val="24"/>
        </w:rPr>
        <w:t>ПРИМЕЧАНИЕ: В случае</w:t>
      </w:r>
      <w:proofErr w:type="gramStart"/>
      <w:r w:rsidRPr="009549AA"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 w:rsidRPr="009549AA">
        <w:rPr>
          <w:rFonts w:ascii="Times New Roman" w:hAnsi="Times New Roman" w:cs="Times New Roman"/>
          <w:b/>
          <w:sz w:val="24"/>
          <w:szCs w:val="24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0D1D67" w:rsidRDefault="000D1D67" w:rsidP="000D1D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Закупка состоит из 1 лота.</w:t>
      </w:r>
    </w:p>
    <w:p w:rsidR="000D1D67" w:rsidRPr="009549AA" w:rsidRDefault="000D1D67" w:rsidP="000D1D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D1D67" w:rsidRPr="009549AA" w:rsidRDefault="000D1D67" w:rsidP="000D1D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49AA">
        <w:rPr>
          <w:rFonts w:ascii="Times New Roman" w:hAnsi="Times New Roman" w:cs="Times New Roman"/>
          <w:b/>
          <w:sz w:val="24"/>
          <w:szCs w:val="24"/>
        </w:rPr>
        <w:t>Обязательные требования к товару:</w:t>
      </w:r>
    </w:p>
    <w:p w:rsidR="000D1D67" w:rsidRPr="009549AA" w:rsidRDefault="000D1D67" w:rsidP="000D1D67">
      <w:pPr>
        <w:pStyle w:val="a7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Хозяйственный инвентарь</w:t>
      </w:r>
      <w:r w:rsidRPr="009549AA">
        <w:rPr>
          <w:rFonts w:ascii="Times New Roman" w:hAnsi="Times New Roman" w:cs="Times New Roman"/>
          <w:sz w:val="24"/>
          <w:szCs w:val="24"/>
        </w:rPr>
        <w:t xml:space="preserve"> долж</w:t>
      </w:r>
      <w:r>
        <w:rPr>
          <w:rFonts w:ascii="Times New Roman" w:hAnsi="Times New Roman" w:cs="Times New Roman"/>
          <w:sz w:val="24"/>
          <w:szCs w:val="24"/>
        </w:rPr>
        <w:t xml:space="preserve">ен </w:t>
      </w:r>
      <w:r w:rsidRPr="009549AA">
        <w:rPr>
          <w:rFonts w:ascii="Times New Roman" w:hAnsi="Times New Roman" w:cs="Times New Roman"/>
          <w:sz w:val="24"/>
          <w:szCs w:val="24"/>
        </w:rPr>
        <w:t xml:space="preserve">быть новым, не бывшим в употреблении; </w:t>
      </w:r>
    </w:p>
    <w:p w:rsidR="000D1D67" w:rsidRPr="009549AA" w:rsidRDefault="000D1D67" w:rsidP="000D1D67">
      <w:pPr>
        <w:pStyle w:val="a7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Хозяйственный инвентарь</w:t>
      </w:r>
      <w:r w:rsidRPr="009549AA">
        <w:rPr>
          <w:rFonts w:ascii="Times New Roman" w:hAnsi="Times New Roman" w:cs="Times New Roman"/>
          <w:sz w:val="24"/>
          <w:szCs w:val="24"/>
        </w:rPr>
        <w:t xml:space="preserve"> долж</w:t>
      </w:r>
      <w:r>
        <w:rPr>
          <w:rFonts w:ascii="Times New Roman" w:hAnsi="Times New Roman" w:cs="Times New Roman"/>
          <w:sz w:val="24"/>
          <w:szCs w:val="24"/>
        </w:rPr>
        <w:t>ен</w:t>
      </w:r>
      <w:r w:rsidRPr="009549AA">
        <w:rPr>
          <w:rFonts w:ascii="Times New Roman" w:hAnsi="Times New Roman" w:cs="Times New Roman"/>
          <w:sz w:val="24"/>
          <w:szCs w:val="24"/>
        </w:rPr>
        <w:t xml:space="preserve"> сопровождаться регистрационным удостоверением и сертификатом соответствия.</w:t>
      </w:r>
    </w:p>
    <w:p w:rsidR="000D1D67" w:rsidRDefault="000D1D67" w:rsidP="000D1D67">
      <w:pPr>
        <w:pStyle w:val="a3"/>
        <w:tabs>
          <w:tab w:val="left" w:pos="1418"/>
        </w:tabs>
        <w:jc w:val="left"/>
        <w:rPr>
          <w:sz w:val="24"/>
        </w:rPr>
      </w:pPr>
    </w:p>
    <w:p w:rsidR="00E419AE" w:rsidRDefault="00E419AE" w:rsidP="000D1D67">
      <w:pPr>
        <w:pStyle w:val="a3"/>
        <w:tabs>
          <w:tab w:val="left" w:pos="1418"/>
        </w:tabs>
        <w:jc w:val="left"/>
        <w:rPr>
          <w:b w:val="0"/>
          <w:sz w:val="28"/>
          <w:szCs w:val="28"/>
        </w:rPr>
      </w:pPr>
      <w:r>
        <w:rPr>
          <w:sz w:val="24"/>
        </w:rPr>
        <w:t>Объем и характеристики поставляемого товара: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498"/>
        <w:gridCol w:w="2691"/>
        <w:gridCol w:w="964"/>
        <w:gridCol w:w="824"/>
        <w:gridCol w:w="10064"/>
      </w:tblGrid>
      <w:tr w:rsidR="00E419AE" w:rsidTr="00BC794B">
        <w:trPr>
          <w:trHeight w:val="795"/>
        </w:trPr>
        <w:tc>
          <w:tcPr>
            <w:tcW w:w="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E419AE" w:rsidRDefault="00E4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E419AE" w:rsidRDefault="00E4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E419AE" w:rsidRDefault="00E4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E419AE" w:rsidRDefault="00E4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00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E419AE" w:rsidRDefault="00E41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Качественные характеристики</w:t>
            </w:r>
          </w:p>
        </w:tc>
      </w:tr>
      <w:tr w:rsidR="00085691" w:rsidTr="00BC794B">
        <w:trPr>
          <w:trHeight w:val="408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Салфетка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НаноТек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(или эквивалент) голубая  с   антибактериальным эффектом  для протирки и обработки поверхностей в общих зонах и палатных отделениях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• Нетканая салфетка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бесконечного</w:t>
            </w:r>
            <w:proofErr w:type="gramEnd"/>
            <w:r w:rsidR="00BC7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бикомпонентного</w:t>
            </w:r>
            <w:proofErr w:type="spellEnd"/>
            <w:r w:rsidR="00BC7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микроволокна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(технология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Evolon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® или эквивалент) для   протирки поверхностей. 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 Материал: 100% микроволокно (70% полиэстер, 30% полиамид).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• Размер салфетки не менее 38 х 40 см. 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 Вес салфетки не более 22,3 г, толщина не менее 0,7 мм.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 Максимальный объем впитывания не менее 94 мл.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 Выдерживает не менее 250 машинных стирок.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 Максимальная температура стирки не более 95 °С. Должна выдерживать не менее 50 циклов обработки в паровом стерилизаторе при t° не менее 121С (продолжительностью не менее  20  мин) без изменения внешнего вида и потери потребительских свойств.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 Должна обладать сильным антибактериальным эффектом в соответствие с директивой DIN EN ISO. 20743:2007 "Текстильные материалы – Определение  антибактериального эффекта продуктов с антибактериальной обработкой".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 Не должна оставлять разводов (остаточная влажность не более 0,9 мл на 1м2 поверхности).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 Цвет –</w:t>
            </w:r>
            <w:r w:rsidR="00BC7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правилами цветового  кодирования расходных материалов  для  уборки общих зон и палатных отделений.</w:t>
            </w:r>
          </w:p>
          <w:p w:rsidR="00BC794B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 Должна быть устойчива к кислотным растворам и большей части  дез</w:t>
            </w:r>
            <w:r w:rsidR="00BC7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инфицирующих  средств (1&gt;</w:t>
            </w:r>
            <w:proofErr w:type="spellStart"/>
            <w:r w:rsidR="00BC7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</w:t>
            </w:r>
            <w:proofErr w:type="spellEnd"/>
            <w:r w:rsidR="00BC7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&gt;10).</w:t>
            </w:r>
          </w:p>
          <w:p w:rsidR="00085691" w:rsidRDefault="00BC7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•Д</w:t>
            </w:r>
            <w:r w:rsidR="000856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олжна выдерживать дезинфекцию посредством погружения в дезинфицирующий раствор или в паровом  стерилизаторе.</w:t>
            </w:r>
          </w:p>
          <w:p w:rsidR="00085691" w:rsidRDefault="00085691" w:rsidP="00BC7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•Должно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разрешение к применению для проведения текущей и заключительной дезинфекции с  лечебно-профилактических учреждений на основании инструкции по применению, выданной</w:t>
            </w:r>
            <w:r w:rsidR="00BC7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ДезинфектологииРосПотребНадзора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РФ.</w:t>
            </w:r>
          </w:p>
        </w:tc>
      </w:tr>
      <w:tr w:rsidR="00085691" w:rsidTr="00BC794B">
        <w:trPr>
          <w:trHeight w:val="408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Салфетка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НаноТек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(или эквивалент) красная с   антибактериальным эффектом  для протирки и обработки поверхностей в санитарных зонах.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• Нетканая салфетка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бесконечного</w:t>
            </w:r>
            <w:proofErr w:type="gramEnd"/>
            <w:r w:rsidR="00BC7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бикомпонентного</w:t>
            </w:r>
            <w:proofErr w:type="spellEnd"/>
            <w:r w:rsidR="00BC7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микроволокна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(технология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Evolon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® или эквивалент) для   протирки поверхностей.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 Материал: 100% микроволокно (70% полиэстер, 30% полиамид).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 Размер салфетки не менее 38 х 40 см.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 Вес салфетки не более 22,3 г, толщина не менее 0,7 мм.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• Максимальный объем впитывания не менее 94 мл. 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• Выдерживает не менее 250 машинных стирок. 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 Максимальная температура стирки не более 95 °С.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• Должна выдерживать не менее  50 циклов обработки в паровом стерилизаторе при t° не менее 121С (продолжительностью не менее 20 мин) без изменения внешнего вида и потери потребительских свойств.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 Должна обладать сильным антибактериальным эффектом в соответствие с директивой DIN EN ISO. 20743:2007 "Текстильные материалы – Определение  антибактериального эффекта продуктов с антибактериальной обработкой".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 Не должна оставлять разводов (остаточная влажность не более 0,9 мл на 1м2 поверхности).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 Цвет –</w:t>
            </w:r>
            <w:r w:rsidR="00BC7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правилами цветового  кодирования расходных материалов для  уборки общих зон и палатных отделений.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 Должна быть устойчива к кислотным растворам и большей части  дезинфицирую</w:t>
            </w:r>
            <w:r w:rsidR="00BC7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щих  средств (1&gt;</w:t>
            </w:r>
            <w:proofErr w:type="spellStart"/>
            <w:r w:rsidR="00BC7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</w:t>
            </w:r>
            <w:proofErr w:type="spellEnd"/>
            <w:r w:rsidR="00BC7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&gt;10).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• </w:t>
            </w:r>
            <w:r w:rsidR="00BC7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олжна выдерживать дезинфекцию посредством погружения в дезинфицирующий раствор или в паровом стерилизаторе.</w:t>
            </w:r>
          </w:p>
          <w:p w:rsidR="00085691" w:rsidRDefault="00085691" w:rsidP="00BC7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• Должно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разрешение к применению для проведения текущей и заключительной дезинфекции с  лечебно-профилактических учреждений на основании инструкции по применению, выданной  НИИ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ДезинфектологииРосПотребНадзора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РФ.</w:t>
            </w:r>
          </w:p>
        </w:tc>
      </w:tr>
      <w:tr w:rsidR="00085691" w:rsidTr="00BC794B">
        <w:trPr>
          <w:trHeight w:val="382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Моп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Хай-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СпидСэйф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(или эквивалент) с цветовой кодировкой для мытья пола в общих зонах и палатных отделениях 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Коротковорсовая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микроволоконная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моющая насадка с жестким ворсом серого цвета с одной рабочей  поверхностью для обработки не менее 15м2 поверхности пола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карманом во всю длину насадки  для закрепления на держателе моющих для закрепления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держателе моющих насадок 50 см. 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моющей насадки:  100% полиэстер (микроволокно).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подложки: 100% полиэстер.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 не менее 50 см. Вес не боле 115 г.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Максимальный объем впитывания не менее 340 мл.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Должна выдерживать не менее 1 000 машинных стирок. Максимальная температура стирки не менее 95 °. 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Должна выдерживать не менее 40 циклов обработки в паровом стерилизаторе при t° 121 (продолжительность не более 20 мин) без изменения внешнего вида и потери потребительских свойств. На подкладке каждой насадки синтетическими нитями вышиты название насадки и рекомендации по  стирке и обработке. </w:t>
            </w:r>
          </w:p>
          <w:p w:rsidR="00085691" w:rsidRDefault="00085691" w:rsidP="00D70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Должна выдерживать воздействие моющих/дезинфицирующих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с 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оказателем 1&gt;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&gt;10. Должна быть совместима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нескладным  трапециевидным держателем моющих насадок  с подпружиненной одной из сторон для  закрепления насадки на держателе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Разрешена к применению для проведения текущей и заключительной дезинфекции с лечебно-профилактических учреждений на основании инструкции по применению, выданной  НИИ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ДезинфектологииРосПотребНадзора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РФ.                                                                                                      </w:t>
            </w:r>
          </w:p>
        </w:tc>
      </w:tr>
      <w:tr w:rsidR="00085691" w:rsidTr="00BC794B">
        <w:trPr>
          <w:trHeight w:val="140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Насадка Антибактериальная Классик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Плюс (или эквивалент) для мытья пола в процедурных, перевязочных, манипуляционных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кабинетах и операционных залах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• Коротковорсовая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микроволоконная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моющая насадка с одной рабочей  поверхностью для обработки не менее 15м2 поверхности пола с карманом во всю длину насадки (50 см) для закрепления на</w:t>
            </w:r>
            <w:r w:rsidR="00D703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держателе моющих  насадок </w:t>
            </w:r>
            <w:proofErr w:type="spellStart"/>
            <w:r w:rsidR="00D703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Хай-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(или эквивалент) 50 см.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Материал моющей насадки: 90% микроволокно (полиэстер) 10% полиэстер.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•Материал подкладки: 100% полипропилен.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• Со стороны подкладки должны быть расположены 4 цветные индикатора для определения зоны применения.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Перед началом использования оператор срезает 3 из 4 индикаторов и  оставляет только 1 того цвета, который нужен в определенной зоне. 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Длина не менее 50 см.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Вес не более 90г.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Объем впитывания  не менее 360 мл.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Выдерживает не менее 1 000 машинных стирок.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Максимальная температура стирки 95 °С.</w:t>
            </w:r>
          </w:p>
          <w:p w:rsidR="00D703D0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Выдерживает не менее 40 циклов обработки в паровом стерилизаторе при t° 121С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(продолжительность  20 мин) без изменения внешнего вида и потери потребительских свойств .</w:t>
            </w:r>
          </w:p>
          <w:p w:rsidR="00BC794B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На подкладке каждой насадки синтетическими нитями вышиты название насадки и   рекомендации по  стирке и обработке</w:t>
            </w:r>
            <w:r w:rsidR="00BC79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Выдерживает воздействие моющих/дезинфицирующих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с 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оказателем 1&gt;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&gt;10.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• Подходит использования с нескладным  трапециевидным держателем моющих насадок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E23E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Хай-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(или эквивалент) 50 см с подпружиненной одной из сторон для  закрепления насадки на держателе.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• Должна быть совместима с держателем моющих насадок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Дуо (или эквивалент)  50 см. </w:t>
            </w:r>
          </w:p>
          <w:p w:rsidR="00085691" w:rsidRDefault="00085691" w:rsidP="00D70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• Разрешена к применению для проведения текущей и заключительной дезинфекции с лечебно-профилактических учреждений на основании инструкции по применению, выданной </w:t>
            </w:r>
            <w:r w:rsidR="00D703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ДезинфектологииРосПотребНадзора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РФ.                                                                                                               </w:t>
            </w:r>
          </w:p>
        </w:tc>
      </w:tr>
      <w:tr w:rsidR="00085691" w:rsidTr="00BC794B">
        <w:trPr>
          <w:trHeight w:val="484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Насадка Антибактериальная Дуо Плюс 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• Коротковорсовая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микроволоконная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моющая насадка с двумя рабочими  поверхностями для обработки не менее 30м2 поверхности  стен с карманом во всю длину насадки (50 см) для закрепления на держателе моющих насадок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Хай-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(или эквивалент) 50 см.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Материал моющей насадки: 85% микроволокно (полиэстер), 15% полиэстер.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Материал подложки: 100% полипропилен.</w:t>
            </w:r>
            <w:r w:rsidR="00E23E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23E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Перед началом использования оператор и </w:t>
            </w:r>
            <w:r w:rsidR="00E23E5B">
              <w:rPr>
                <w:rFonts w:ascii="Times New Roman" w:hAnsi="Times New Roman" w:cs="Times New Roman"/>
                <w:sz w:val="20"/>
                <w:szCs w:val="20"/>
              </w:rPr>
              <w:t xml:space="preserve">оставляет только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того цвета, который нужен в определенной зоне.</w:t>
            </w:r>
          </w:p>
          <w:p w:rsidR="00E23E5B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• Со стороны подкладки должны быть расположены 4 цветные индикатора для определения зоны применения. </w:t>
            </w:r>
            <w:r w:rsidR="00E23E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 началом использования оператор</w:t>
            </w:r>
            <w:r w:rsidR="00E23E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срезает 3 из 4 индикаторов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оставляет только 1 того цвета, который нужен в определенной зоне</w:t>
            </w:r>
            <w:r>
              <w:t xml:space="preserve">.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Длина не менее 50 см.</w:t>
            </w:r>
          </w:p>
          <w:p w:rsidR="00085691" w:rsidRDefault="00E23E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Вес не более 110 г</w:t>
            </w:r>
            <w:r w:rsidR="000856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Максимальный объем впитывания не менее 360 мл.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Выдерживает не менее 1 000 машинных стирок.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Максимальная температура стирки не менее 95°.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Выдерживает не менее 40 циклов обработки в паровом стерилизаторе при t° 121  (продолжительность 20 мин) без изменения внешнего вида и потери потребительских свойств.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На петле для надевания/снятия насадки синтетическими нитями вышиты название насадки и    рекомендации по стирке и обработке.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Выдерживает воздействие моющих/дезинфицирующих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с 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оказателем 1&gt;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&gt;10.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• Подходит использования с нескладным  трапециевидным держателем моющих насадок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ай-Спид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(или эквивалент) 50 см с подпружиненной одной из сторон для  закрепления насадки на держателе. 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•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Разрешена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 применению для проведения текущей и заключи</w:t>
            </w:r>
            <w:r w:rsidR="00D703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тельной дезинфекции с лечебно-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профилактических учреждений на основании инструкци</w:t>
            </w:r>
            <w:r w:rsidR="00D703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по применению, выданной  НИИ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Дезинфектологии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РосПотребНадзораРФ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Моющая насадка совместима с используемым Заказчиком оборудованием-держателем моющих насадок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Дуо Плюс (или эквивалент) 50см</w:t>
            </w:r>
            <w:r w:rsidR="00D703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85691" w:rsidTr="00BC794B">
        <w:trPr>
          <w:trHeight w:val="112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265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МопУльтраСпидМикроСпид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Плюс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Коротковорсовая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микроволоконная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моющая насадка белого цвета с диагональными черными полосами с одной рабочей поверхностью для обработки 20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пола.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Материал моющей насадки: 75 % микроволокно (полиэстер) 25 % полиамид.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Длина не менее 40 см.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Вес не более100 г.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Максимальный объем впитывания не менее 295 мл.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Способ крепления "Т-образные ремни", которые задвигаются в технологические отверстия  пластикового держателя.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• Выдерживает не менее 700 машинных стирок. 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Максимальная температура стирки не менее 95 °.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Диагональные полосы из жесткого полиамидного волокна для оттирки сильных загрязнений.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• Подходит для использования со складным держателем моющих насадок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УльтраСпид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085691" w:rsidRDefault="000856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Инструкция по эксплуатации текстильного изделия размещена на синтетическом ярлыке,  пристроченном к боковой части насадки со стороны подкладки.</w:t>
            </w:r>
          </w:p>
          <w:p w:rsidR="00085691" w:rsidRDefault="00085691" w:rsidP="00D70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Разрешена к применению для проведения текущей и заключит</w:t>
            </w:r>
            <w:r w:rsidR="00265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ельной дезинфекции с лечебно-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профилактических учреждений на основании инструкции по применению, выданной  НИИ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ДезинфектологииРосПотребНадзора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РФ                                                                                                                                                  </w:t>
            </w:r>
          </w:p>
        </w:tc>
      </w:tr>
      <w:tr w:rsidR="00085691" w:rsidTr="00BC794B">
        <w:trPr>
          <w:trHeight w:val="113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265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80808"/>
                <w:sz w:val="20"/>
                <w:szCs w:val="20"/>
              </w:rPr>
              <w:t>Моп</w:t>
            </w:r>
            <w:proofErr w:type="spellEnd"/>
            <w:r>
              <w:rPr>
                <w:rFonts w:ascii="Times New Roman" w:hAnsi="Times New Roman" w:cs="Times New Roman"/>
                <w:color w:val="080808"/>
                <w:sz w:val="20"/>
                <w:szCs w:val="20"/>
              </w:rPr>
              <w:t xml:space="preserve"> Экстра </w:t>
            </w:r>
            <w:proofErr w:type="spellStart"/>
            <w:r>
              <w:rPr>
                <w:rFonts w:ascii="Times New Roman" w:hAnsi="Times New Roman" w:cs="Times New Roman"/>
                <w:color w:val="080808"/>
                <w:sz w:val="20"/>
                <w:szCs w:val="20"/>
              </w:rPr>
              <w:t>Моп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91" w:rsidRDefault="00085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91" w:rsidRDefault="00085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B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Материал моющей насадки: 70% полиэстер (микроволокно),  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полиэстер.</w:t>
            </w:r>
          </w:p>
          <w:p w:rsidR="00085691" w:rsidRDefault="00085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Материал подложки</w:t>
            </w:r>
            <w:r w:rsidRPr="002E7B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100% полипропилен. </w:t>
            </w:r>
          </w:p>
          <w:p w:rsidR="00085691" w:rsidRDefault="00085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B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• Длина 50 см. </w:t>
            </w:r>
          </w:p>
          <w:p w:rsidR="00085691" w:rsidRDefault="002656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Вес 170 г.</w:t>
            </w:r>
            <w:r w:rsidR="00085691" w:rsidRPr="002E7B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</w:t>
            </w:r>
          </w:p>
          <w:p w:rsidR="00085691" w:rsidRDefault="00085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B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• Объем впитывания 430 мл. </w:t>
            </w:r>
          </w:p>
          <w:p w:rsidR="00812EFF" w:rsidRDefault="00085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B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Выдерживание  до 1 000 машинных стирок</w:t>
            </w:r>
            <w:r w:rsidR="00265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2E7B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</w:t>
            </w:r>
          </w:p>
          <w:p w:rsidR="00085691" w:rsidRDefault="00085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2E7B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Максимальная   температура стирки 95°</w:t>
            </w:r>
            <w:r w:rsidR="00265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2E7B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  <w:p w:rsidR="00085691" w:rsidRDefault="00085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B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Выдерживает более  40 циклов обработки в паровом стерилизаторе при t° 121 (продолжительность 20 мин) без изменения внешнего вида и потери потребительских свойств.</w:t>
            </w:r>
          </w:p>
          <w:p w:rsidR="00085691" w:rsidRDefault="00085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B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Насадка может использоваться как в сухом, так и  во влажном виде.</w:t>
            </w:r>
          </w:p>
          <w:p w:rsidR="00085691" w:rsidRDefault="00085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B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• Благодаря </w:t>
            </w:r>
            <w:proofErr w:type="spellStart"/>
            <w:r w:rsidRPr="002E7B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микроволокну</w:t>
            </w:r>
            <w:proofErr w:type="spellEnd"/>
            <w:r w:rsidRPr="002E7B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прекрасно удаляет загрязнения из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структурированных поверхностей.</w:t>
            </w:r>
          </w:p>
          <w:p w:rsidR="00085691" w:rsidRDefault="00085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B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Высокая износостойкость и долговечность материала.</w:t>
            </w:r>
          </w:p>
          <w:p w:rsidR="00085691" w:rsidRDefault="00085691">
            <w:pPr>
              <w:spacing w:after="0" w:line="240" w:lineRule="auto"/>
              <w:rPr>
                <w:rFonts w:ascii="Tahoma" w:hAnsi="Tahoma" w:cs="Tahoma"/>
                <w:color w:val="080808"/>
                <w:sz w:val="18"/>
                <w:szCs w:val="18"/>
              </w:rPr>
            </w:pPr>
            <w:r w:rsidRPr="002E7B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• </w:t>
            </w:r>
            <w:proofErr w:type="gramStart"/>
            <w:r w:rsidRPr="002E7B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Устойчива</w:t>
            </w:r>
            <w:proofErr w:type="gramEnd"/>
            <w:r w:rsidRPr="002E7B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 кислотным растворам и большей части  дезинфицирующих  средств.</w:t>
            </w:r>
          </w:p>
        </w:tc>
      </w:tr>
    </w:tbl>
    <w:p w:rsidR="00085691" w:rsidRDefault="00085691" w:rsidP="00085691">
      <w:pPr>
        <w:rPr>
          <w:rFonts w:ascii="Times New Roman" w:hAnsi="Times New Roman" w:cs="Times New Roman"/>
          <w:sz w:val="24"/>
          <w:szCs w:val="24"/>
        </w:rPr>
      </w:pPr>
    </w:p>
    <w:p w:rsidR="00085691" w:rsidRPr="00E419AE" w:rsidRDefault="00085691" w:rsidP="002E7B7D">
      <w:pPr>
        <w:rPr>
          <w:rFonts w:ascii="Times New Roman" w:hAnsi="Times New Roman" w:cs="Times New Roman"/>
          <w:sz w:val="24"/>
          <w:szCs w:val="24"/>
        </w:rPr>
      </w:pPr>
    </w:p>
    <w:sectPr w:rsidR="00085691" w:rsidRPr="00E419AE" w:rsidSect="00BC794B">
      <w:pgSz w:w="16838" w:h="11906" w:orient="landscape"/>
      <w:pgMar w:top="993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9AE"/>
    <w:rsid w:val="00037C2B"/>
    <w:rsid w:val="00085691"/>
    <w:rsid w:val="000D1D67"/>
    <w:rsid w:val="000E66F0"/>
    <w:rsid w:val="00265696"/>
    <w:rsid w:val="002923A3"/>
    <w:rsid w:val="002E7B7D"/>
    <w:rsid w:val="00483B33"/>
    <w:rsid w:val="00651022"/>
    <w:rsid w:val="00812EFF"/>
    <w:rsid w:val="00863922"/>
    <w:rsid w:val="00AD4BC3"/>
    <w:rsid w:val="00AD505F"/>
    <w:rsid w:val="00B62562"/>
    <w:rsid w:val="00BC794B"/>
    <w:rsid w:val="00C00A91"/>
    <w:rsid w:val="00D703D0"/>
    <w:rsid w:val="00E23E5B"/>
    <w:rsid w:val="00E41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9AE"/>
  </w:style>
  <w:style w:type="paragraph" w:styleId="7">
    <w:name w:val="heading 7"/>
    <w:basedOn w:val="a"/>
    <w:next w:val="a"/>
    <w:link w:val="70"/>
    <w:uiPriority w:val="9"/>
    <w:unhideWhenUsed/>
    <w:qFormat/>
    <w:rsid w:val="00E419A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E419A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Title"/>
    <w:basedOn w:val="a"/>
    <w:link w:val="a4"/>
    <w:qFormat/>
    <w:rsid w:val="00E419A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rsid w:val="00E419AE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E419A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E419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D1D67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0D1D6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D1D6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D1D67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D1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D1D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9AE"/>
  </w:style>
  <w:style w:type="paragraph" w:styleId="7">
    <w:name w:val="heading 7"/>
    <w:basedOn w:val="a"/>
    <w:next w:val="a"/>
    <w:link w:val="70"/>
    <w:uiPriority w:val="9"/>
    <w:unhideWhenUsed/>
    <w:qFormat/>
    <w:rsid w:val="00E419A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E419A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Title"/>
    <w:basedOn w:val="a"/>
    <w:link w:val="a4"/>
    <w:qFormat/>
    <w:rsid w:val="00E419A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rsid w:val="00E419AE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E419A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E419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D1D67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0D1D6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D1D6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D1D67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D1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D1D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1705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Наталья Васильевна</dc:creator>
  <cp:lastModifiedBy>Албаева Анна Андреевна</cp:lastModifiedBy>
  <cp:revision>16</cp:revision>
  <dcterms:created xsi:type="dcterms:W3CDTF">2014-04-21T08:55:00Z</dcterms:created>
  <dcterms:modified xsi:type="dcterms:W3CDTF">2014-04-23T05:51:00Z</dcterms:modified>
</cp:coreProperties>
</file>